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107EBA" w:rsidRPr="00107EBA" w:rsidTr="00107E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7EBA" w:rsidRPr="00107EBA" w:rsidRDefault="00107EBA" w:rsidP="009A4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7EBA">
              <w:rPr>
                <w:rFonts w:ascii="Times New Roman" w:hAnsi="Times New Roman" w:cs="Times New Roman"/>
                <w:sz w:val="24"/>
                <w:szCs w:val="24"/>
              </w:rPr>
              <w:t>1 июня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07EBA" w:rsidRPr="00107EBA" w:rsidRDefault="00107EBA" w:rsidP="00107EB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7EBA">
              <w:rPr>
                <w:rFonts w:ascii="Times New Roman" w:hAnsi="Times New Roman" w:cs="Times New Roman"/>
                <w:sz w:val="24"/>
                <w:szCs w:val="24"/>
              </w:rPr>
              <w:t> 53-ФЗ</w:t>
            </w:r>
          </w:p>
        </w:tc>
      </w:tr>
    </w:tbl>
    <w:p w:rsidR="00107EBA" w:rsidRPr="00107EBA" w:rsidRDefault="00107EBA" w:rsidP="00107EBA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9A43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07EBA" w:rsidRPr="00107EBA" w:rsidRDefault="00107EBA" w:rsidP="009A43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9A43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07EBA" w:rsidRPr="00107EBA" w:rsidRDefault="00107EBA" w:rsidP="009A43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9A43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О ГОСУДАРСТВЕННОМ ЯЗЫКЕ РОССИЙСКОЙ ФЕДЕРАЦИИ</w:t>
      </w:r>
    </w:p>
    <w:p w:rsidR="00107EBA" w:rsidRPr="00107EBA" w:rsidRDefault="00107EBA" w:rsidP="009A43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EBA" w:rsidRDefault="009A43E2" w:rsidP="009A4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 </w:t>
      </w:r>
      <w:r w:rsidR="00107EBA" w:rsidRPr="00107EBA">
        <w:rPr>
          <w:rFonts w:ascii="Times New Roman" w:hAnsi="Times New Roman" w:cs="Times New Roman"/>
          <w:sz w:val="24"/>
          <w:szCs w:val="24"/>
        </w:rPr>
        <w:t xml:space="preserve">(в ред. 30.04.2021 </w:t>
      </w:r>
      <w:hyperlink r:id="rId7" w:history="1">
        <w:r w:rsidR="00107EBA">
          <w:rPr>
            <w:rFonts w:ascii="Times New Roman" w:hAnsi="Times New Roman" w:cs="Times New Roman"/>
            <w:sz w:val="24"/>
            <w:szCs w:val="24"/>
          </w:rPr>
          <w:t>№</w:t>
        </w:r>
        <w:r w:rsidR="00107EBA" w:rsidRPr="00107EBA">
          <w:rPr>
            <w:rFonts w:ascii="Times New Roman" w:hAnsi="Times New Roman" w:cs="Times New Roman"/>
            <w:sz w:val="24"/>
            <w:szCs w:val="24"/>
          </w:rPr>
          <w:t xml:space="preserve"> 117-ФЗ</w:t>
        </w:r>
      </w:hyperlink>
      <w:r w:rsidR="00107EBA" w:rsidRPr="00107EBA">
        <w:rPr>
          <w:rFonts w:ascii="Times New Roman" w:hAnsi="Times New Roman" w:cs="Times New Roman"/>
          <w:sz w:val="24"/>
          <w:szCs w:val="24"/>
        </w:rPr>
        <w:t>)</w:t>
      </w:r>
    </w:p>
    <w:p w:rsidR="00107EBA" w:rsidRDefault="00107EBA" w:rsidP="009A43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1. Русский язык как государственный язык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8" w:history="1">
        <w:r w:rsidRPr="00107EB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Российской Федерации государственным языком Российской Федерации на всей ее территории является русский язык.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 xml:space="preserve">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настоящим Федеральным законом, другими федеральными законами, </w:t>
      </w:r>
      <w:hyperlink r:id="rId9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1807-1 "О языках народов Российской Федерации"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 Федерации.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107EB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утверждения норм современного русского литературного языка при его использовании в качестве государственного языка Российской Федерации, </w:t>
      </w:r>
      <w:hyperlink r:id="rId11" w:history="1">
        <w:r w:rsidRPr="00107EB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русской орфографии и пунктуации определяется Правительством Российской Федерации.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6. При использовании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государственном языке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EBA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государственном языке Российской Федерации основывается на </w:t>
      </w:r>
      <w:hyperlink r:id="rId13" w:history="1">
        <w:r w:rsidRPr="00107EB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общепризнанных принципах и нормах международного права, международных договорах Российской </w:t>
      </w:r>
      <w:r w:rsidRPr="00107EB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состоит из настоящего Федерального закона, других федеральных законов, </w:t>
      </w:r>
      <w:hyperlink r:id="rId14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1807-1 "О языках народов Российской Федерации" и иных нормативных правовых актов Российской Федерации, регулирующих проблемы языка.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3. Сферы использования государственного языка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107EBA">
        <w:rPr>
          <w:rFonts w:ascii="Times New Roman" w:hAnsi="Times New Roman" w:cs="Times New Roman"/>
          <w:sz w:val="24"/>
          <w:szCs w:val="24"/>
        </w:rPr>
        <w:t>1. Государственный язык Российской Федерации подлежит обязательному использованию: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EBA">
        <w:rPr>
          <w:rFonts w:ascii="Times New Roman" w:hAnsi="Times New Roman" w:cs="Times New Roman"/>
          <w:sz w:val="24"/>
          <w:szCs w:val="24"/>
        </w:rPr>
        <w:t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3) при подготовке и проведении выборов и референдумов;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EBA">
        <w:rPr>
          <w:rFonts w:ascii="Times New Roman" w:hAnsi="Times New Roman" w:cs="Times New Roman"/>
          <w:sz w:val="24"/>
          <w:szCs w:val="24"/>
        </w:rPr>
        <w:t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5) при официальном опубликовании международных договоров Российской Федерации, а также законов и иных нормативных правовых актов;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7) при написании наименований географических объектов, нанесении надписей на дорожные знаки;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EBA">
        <w:rPr>
          <w:rFonts w:ascii="Times New Roman" w:hAnsi="Times New Roman" w:cs="Times New Roman"/>
          <w:sz w:val="24"/>
          <w:szCs w:val="24"/>
        </w:rPr>
        <w:t xml:space="preserve">8) при оформлении </w:t>
      </w:r>
      <w:hyperlink r:id="rId15" w:history="1">
        <w:r w:rsidRPr="00107EBA">
          <w:rPr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, удостоверяющих личность гражданина Российской Федерации, за исключением случаев, предусмотренных </w:t>
      </w:r>
      <w:hyperlink r:id="rId16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 и (или) о квалификации установленного в соответствии с Федеральным </w:t>
      </w:r>
      <w:hyperlink r:id="rId17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29 декабря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образца, а также других документов, оформление которых в соответствии с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185-ФЗ)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107EBA">
        <w:rPr>
          <w:rFonts w:ascii="Times New Roman" w:hAnsi="Times New Roman" w:cs="Times New Roman"/>
          <w:sz w:val="24"/>
          <w:szCs w:val="24"/>
        </w:rPr>
        <w:t>9) в продукции средств массовой информации;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19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107EBA">
        <w:rPr>
          <w:rFonts w:ascii="Times New Roman" w:hAnsi="Times New Roman" w:cs="Times New Roman"/>
          <w:sz w:val="24"/>
          <w:szCs w:val="24"/>
        </w:rPr>
        <w:t>9.1) при показах фильмов в кинозалах;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(п. 9.1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0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107EBA">
        <w:rPr>
          <w:rFonts w:ascii="Times New Roman" w:hAnsi="Times New Roman" w:cs="Times New Roman"/>
          <w:sz w:val="24"/>
          <w:szCs w:val="24"/>
        </w:rPr>
        <w:t>9.2)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(п. 9.2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1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107EBA">
        <w:rPr>
          <w:rFonts w:ascii="Times New Roman" w:hAnsi="Times New Roman" w:cs="Times New Roman"/>
          <w:sz w:val="24"/>
          <w:szCs w:val="24"/>
        </w:rPr>
        <w:t>10) в рекламе;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11) в иных определенных федеральными законами сферах.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 xml:space="preserve">В сферах, указанных в </w:t>
      </w:r>
      <w:hyperlink w:anchor="P50" w:history="1">
        <w:r w:rsidRPr="00107EBA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2" w:history="1">
        <w:r w:rsidRPr="00107EBA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107EBA">
          <w:rPr>
            <w:rFonts w:ascii="Times New Roman" w:hAnsi="Times New Roman" w:cs="Times New Roman"/>
            <w:sz w:val="24"/>
            <w:szCs w:val="24"/>
          </w:rPr>
          <w:t>9.2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Pr="00107EBA">
          <w:rPr>
            <w:rFonts w:ascii="Times New Roman" w:hAnsi="Times New Roman" w:cs="Times New Roman"/>
            <w:sz w:val="24"/>
            <w:szCs w:val="24"/>
          </w:rPr>
          <w:t>10 части 1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настоящей статьи, и в иных предусмотренных федеральными законами случаях наряду с государственным языком </w:t>
      </w:r>
      <w:r w:rsidRPr="00107EB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22" w:history="1">
        <w:r w:rsidRPr="0010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0"/>
      <w:bookmarkEnd w:id="5"/>
      <w:r w:rsidRPr="00107EB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 xml:space="preserve">В случаях использования в сферах, указанных в </w:t>
      </w:r>
      <w:hyperlink w:anchor="P40" w:history="1">
        <w:r w:rsidRPr="00107EBA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настоящей статьи,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 Российской Федерации, также должна быть идентичной по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содержанию, звучанию и способам передачи.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w:anchor="P60" w:history="1">
        <w:r w:rsidRPr="00107EBA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настоящей статьи не распространяются на фирменные наименования, товарные знаки, знаки обслуживания, а также теле- и радиопрограммы, аудио- и аудиовизуальные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4. Защита и поддержка государственного языка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1) обеспечивают функционирование государственного языка Российской Федерации на всей территории Российской Федерации;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организаций с обучением на русском языке за пределами Российской Федерации;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185-ФЗ)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5) содействуют изучению русского языка за пределами Российской Федерации;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6) осуществляют государственную поддержку издания словарей и грамматик русского языка;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7) осуществляют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государственном языке Российской Федерации,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05.05.2014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101-ФЗ)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8) принимают иные меры по защите и поддержке государственного языка Российской Федерации.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lastRenderedPageBreak/>
        <w:t>Статья 5. Обеспечение права граждан Российской Федерации на пользование государственным языком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1) получение образования на русском языке в государственных и муниципальных образовательных организациях;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107EB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7EBA">
        <w:rPr>
          <w:rFonts w:ascii="Times New Roman" w:hAnsi="Times New Roman" w:cs="Times New Roman"/>
          <w:sz w:val="24"/>
          <w:szCs w:val="24"/>
        </w:rPr>
        <w:t xml:space="preserve"> от 30.04.2021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7EBA">
        <w:rPr>
          <w:rFonts w:ascii="Times New Roman" w:hAnsi="Times New Roman" w:cs="Times New Roman"/>
          <w:sz w:val="24"/>
          <w:szCs w:val="24"/>
        </w:rPr>
        <w:t xml:space="preserve"> 117-ФЗ)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7EBA">
        <w:rPr>
          <w:rFonts w:ascii="Times New Roman" w:hAnsi="Times New Roman" w:cs="Times New Roman"/>
          <w:sz w:val="24"/>
          <w:szCs w:val="24"/>
        </w:rPr>
        <w:t xml:space="preserve">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6. Ответственность за нарушение законодательства Российской Федерации о государственном языке Российской Федерации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7EBA">
        <w:rPr>
          <w:rFonts w:ascii="Times New Roman" w:hAnsi="Times New Roman" w:cs="Times New Roman"/>
          <w:sz w:val="24"/>
          <w:szCs w:val="24"/>
        </w:rPr>
        <w:t>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  <w:proofErr w:type="gramEnd"/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2. Нарушение настоящего Федерального закона влечет за собой ответственность, установленную законодательством Российской Федерации.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EBA" w:rsidRPr="00107EBA" w:rsidRDefault="00107EBA" w:rsidP="00107EB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Статья 7. Вступление в силу настоящего Федерального закона</w:t>
      </w:r>
    </w:p>
    <w:p w:rsidR="00107EBA" w:rsidRPr="00107EBA" w:rsidRDefault="00107EBA" w:rsidP="00107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B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107EBA" w:rsidRPr="00107EBA" w:rsidRDefault="00107EBA" w:rsidP="00107E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107EBA" w:rsidRPr="00107EBA" w:rsidRDefault="00107EBA" w:rsidP="00107EBA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67E" w:rsidRPr="00107EBA" w:rsidRDefault="00FF167E" w:rsidP="00107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167E" w:rsidRPr="00107EBA" w:rsidSect="009A43E2">
      <w:headerReference w:type="default" r:id="rId26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6F" w:rsidRDefault="00597A6F" w:rsidP="00107EBA">
      <w:pPr>
        <w:spacing w:after="0" w:line="240" w:lineRule="auto"/>
      </w:pPr>
      <w:r>
        <w:separator/>
      </w:r>
    </w:p>
  </w:endnote>
  <w:endnote w:type="continuationSeparator" w:id="0">
    <w:p w:rsidR="00597A6F" w:rsidRDefault="00597A6F" w:rsidP="0010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6F" w:rsidRDefault="00597A6F" w:rsidP="00107EBA">
      <w:pPr>
        <w:spacing w:after="0" w:line="240" w:lineRule="auto"/>
      </w:pPr>
      <w:r>
        <w:separator/>
      </w:r>
    </w:p>
  </w:footnote>
  <w:footnote w:type="continuationSeparator" w:id="0">
    <w:p w:rsidR="00597A6F" w:rsidRDefault="00597A6F" w:rsidP="0010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97384"/>
      <w:docPartObj>
        <w:docPartGallery w:val="Page Numbers (Top of Page)"/>
        <w:docPartUnique/>
      </w:docPartObj>
    </w:sdtPr>
    <w:sdtEndPr/>
    <w:sdtContent>
      <w:p w:rsidR="00107EBA" w:rsidRDefault="00107EBA">
        <w:pPr>
          <w:pStyle w:val="a3"/>
          <w:jc w:val="center"/>
        </w:pPr>
        <w:r w:rsidRPr="00107EBA">
          <w:rPr>
            <w:rFonts w:ascii="Times New Roman" w:hAnsi="Times New Roman" w:cs="Times New Roman"/>
          </w:rPr>
          <w:fldChar w:fldCharType="begin"/>
        </w:r>
        <w:r w:rsidRPr="00107EBA">
          <w:rPr>
            <w:rFonts w:ascii="Times New Roman" w:hAnsi="Times New Roman" w:cs="Times New Roman"/>
          </w:rPr>
          <w:instrText>PAGE   \* MERGEFORMAT</w:instrText>
        </w:r>
        <w:r w:rsidRPr="00107EBA">
          <w:rPr>
            <w:rFonts w:ascii="Times New Roman" w:hAnsi="Times New Roman" w:cs="Times New Roman"/>
          </w:rPr>
          <w:fldChar w:fldCharType="separate"/>
        </w:r>
        <w:r w:rsidR="009A43E2">
          <w:rPr>
            <w:rFonts w:ascii="Times New Roman" w:hAnsi="Times New Roman" w:cs="Times New Roman"/>
            <w:noProof/>
          </w:rPr>
          <w:t>4</w:t>
        </w:r>
        <w:r w:rsidRPr="00107EBA">
          <w:rPr>
            <w:rFonts w:ascii="Times New Roman" w:hAnsi="Times New Roman" w:cs="Times New Roman"/>
          </w:rPr>
          <w:fldChar w:fldCharType="end"/>
        </w:r>
      </w:p>
    </w:sdtContent>
  </w:sdt>
  <w:p w:rsidR="00107EBA" w:rsidRDefault="00107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A"/>
    <w:rsid w:val="00064DE0"/>
    <w:rsid w:val="00107EBA"/>
    <w:rsid w:val="00597A6F"/>
    <w:rsid w:val="00612BFE"/>
    <w:rsid w:val="007C4689"/>
    <w:rsid w:val="009A43E2"/>
    <w:rsid w:val="00AA4A9E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BA"/>
  </w:style>
  <w:style w:type="paragraph" w:styleId="a5">
    <w:name w:val="footer"/>
    <w:basedOn w:val="a"/>
    <w:link w:val="a6"/>
    <w:uiPriority w:val="99"/>
    <w:unhideWhenUsed/>
    <w:rsid w:val="0010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BA"/>
  </w:style>
  <w:style w:type="table" w:styleId="a7">
    <w:name w:val="Table Grid"/>
    <w:basedOn w:val="a1"/>
    <w:uiPriority w:val="59"/>
    <w:rsid w:val="00AA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BA"/>
  </w:style>
  <w:style w:type="paragraph" w:styleId="a5">
    <w:name w:val="footer"/>
    <w:basedOn w:val="a"/>
    <w:link w:val="a6"/>
    <w:uiPriority w:val="99"/>
    <w:unhideWhenUsed/>
    <w:rsid w:val="0010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EBA"/>
  </w:style>
  <w:style w:type="table" w:styleId="a7">
    <w:name w:val="Table Grid"/>
    <w:basedOn w:val="a1"/>
    <w:uiPriority w:val="59"/>
    <w:rsid w:val="00AA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3AAD25924B16FDE90A9FA4941B9F2C9378A2A8F53A78AFF2EFBEE5716AE5F2F39F03B41E6b3V5L" TargetMode="External"/><Relationship Id="rId13" Type="http://schemas.openxmlformats.org/officeDocument/2006/relationships/hyperlink" Target="consultantplus://offline/ref=331CE669CFF557DD46CCEAF7E17ACEA00013AAD25924B16FDE90A9FA4941ABF2913B8B2B9356A79FA97FBDbBV9L" TargetMode="External"/><Relationship Id="rId18" Type="http://schemas.openxmlformats.org/officeDocument/2006/relationships/hyperlink" Target="consultantplus://offline/ref=331CE669CFF557DD46CCEAF7E17ACEA00113A5D25777E66D8FC5A7FF4111F1E28772872B8D57A687AE74EBEA1E42A2402E20EE3E5FE63747b0VC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1CE669CFF557DD46CCEAF7E17ACEA0031DAFD2577AE66D8FC5A7FF4111F1E28772872B8D56A080AC74EBEA1E42A2402E20EE3E5FE63747b0VCL" TargetMode="External"/><Relationship Id="rId7" Type="http://schemas.openxmlformats.org/officeDocument/2006/relationships/hyperlink" Target="consultantplus://offline/ref=331CE669CFF557DD46CCEAF7E17ACEA00113AED45774E66D8FC5A7FF4111F1E28772872B8D56A082AC74EBEA1E42A2402E20EE3E5FE63747b0VCL" TargetMode="External"/><Relationship Id="rId12" Type="http://schemas.openxmlformats.org/officeDocument/2006/relationships/hyperlink" Target="consultantplus://offline/ref=331CE669CFF557DD46CCEAF7E17ACEA0031DAFD2577AE66D8FC5A7FF4111F1E28772872B8D56A080AB74EBEA1E42A2402E20EE3E5FE63747b0VCL" TargetMode="External"/><Relationship Id="rId17" Type="http://schemas.openxmlformats.org/officeDocument/2006/relationships/hyperlink" Target="consultantplus://offline/ref=331CE669CFF557DD46CCEAF7E17ACEA0061AA4D55670E66D8FC5A7FF4111F1E29572DF278C57BE81AC61BDBB58b1V5L" TargetMode="External"/><Relationship Id="rId25" Type="http://schemas.openxmlformats.org/officeDocument/2006/relationships/hyperlink" Target="consultantplus://offline/ref=331CE669CFF557DD46CCEAF7E17ACEA00113AED45774E66D8FC5A7FF4111F1E28772872B8D56A082AC74EBEA1E42A2402E20EE3E5FE63747b0V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1CE669CFF557DD46CCEAF7E17ACEA00113AAD6537AE66D8FC5A7FF4111F1E28772872B8D56A181AB74EBEA1E42A2402E20EE3E5FE63747b0VCL" TargetMode="External"/><Relationship Id="rId20" Type="http://schemas.openxmlformats.org/officeDocument/2006/relationships/hyperlink" Target="consultantplus://offline/ref=331CE669CFF557DD46CCEAF7E17ACEA0031DAFD2577AE66D8FC5A7FF4111F1E28772872B8D56A080AE74EBEA1E42A2402E20EE3E5FE63747b0VC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CE669CFF557DD46CCEAF7E17ACEA0031AAEDE5273E66D8FC5A7FF4111F1E28772872B8D56A081A974EBEA1E42A2402E20EE3E5FE63747b0VCL" TargetMode="External"/><Relationship Id="rId24" Type="http://schemas.openxmlformats.org/officeDocument/2006/relationships/hyperlink" Target="consultantplus://offline/ref=331CE669CFF557DD46CCEAF7E17ACEA0031DAFD2577AE66D8FC5A7FF4111F1E28772872B8D56A083AA74EBEA1E42A2402E20EE3E5FE63747b0V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1CE669CFF557DD46CCEAF7E17ACEA0031FA4D55676E66D8FC5A7FF4111F1E29572DF278C57BE81AC61BDBB58b1V5L" TargetMode="External"/><Relationship Id="rId23" Type="http://schemas.openxmlformats.org/officeDocument/2006/relationships/hyperlink" Target="consultantplus://offline/ref=331CE669CFF557DD46CCEAF7E17ACEA00113A5D25777E66D8FC5A7FF4111F1E28772872B8D57A687AD74EBEA1E42A2402E20EE3E5FE63747b0V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1CE669CFF557DD46CCEAF7E17ACEA0011EA4D05472E66D8FC5A7FF4111F1E29572DF278C57BE81AC61BDBB58b1V5L" TargetMode="External"/><Relationship Id="rId19" Type="http://schemas.openxmlformats.org/officeDocument/2006/relationships/hyperlink" Target="consultantplus://offline/ref=331CE669CFF557DD46CCEAF7E17ACEA0031DAFD2577AE66D8FC5A7FF4111F1E28772872B8D56A080A874EBEA1E42A2402E20EE3E5FE63747b0V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CE669CFF557DD46CCEAF7E17ACEA00113AAD6537AE66D8FC5A7FF4111F1E29572DF278C57BE81AC61BDBB58b1V5L" TargetMode="External"/><Relationship Id="rId14" Type="http://schemas.openxmlformats.org/officeDocument/2006/relationships/hyperlink" Target="consultantplus://offline/ref=331CE669CFF557DD46CCEAF7E17ACEA00113AAD6537AE66D8FC5A7FF4111F1E29572DF278C57BE81AC61BDBB58b1V5L" TargetMode="External"/><Relationship Id="rId22" Type="http://schemas.openxmlformats.org/officeDocument/2006/relationships/hyperlink" Target="consultantplus://offline/ref=331CE669CFF557DD46CCEAF7E17ACEA0031DAFD2577AE66D8FC5A7FF4111F1E28772872B8D56A080A274EBEA1E42A2402E20EE3E5FE63747b0V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2216</Words>
  <Characters>12633</Characters>
  <Application>Microsoft Office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Сергей Михайлович</dc:creator>
  <cp:lastModifiedBy>Комогоров Сергей Михайлович</cp:lastModifiedBy>
  <cp:revision>5</cp:revision>
  <dcterms:created xsi:type="dcterms:W3CDTF">2022-07-11T11:21:00Z</dcterms:created>
  <dcterms:modified xsi:type="dcterms:W3CDTF">2022-07-13T12:51:00Z</dcterms:modified>
</cp:coreProperties>
</file>